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60" w:rsidRDefault="00EB0560" w:rsidP="00EB0560">
      <w:pPr>
        <w:ind w:left="240"/>
        <w:jc w:val="right"/>
      </w:pPr>
      <w:r>
        <w:t>Приложение №1</w:t>
      </w:r>
    </w:p>
    <w:p w:rsidR="00EB0560" w:rsidRDefault="00EB0560" w:rsidP="00EB0560">
      <w:pPr>
        <w:ind w:left="240"/>
        <w:jc w:val="right"/>
      </w:pPr>
      <w:r>
        <w:t>к приказу № 59а</w:t>
      </w:r>
    </w:p>
    <w:p w:rsidR="00EB0560" w:rsidRDefault="00EB0560" w:rsidP="00EB0560">
      <w:pPr>
        <w:ind w:left="240"/>
        <w:jc w:val="right"/>
      </w:pPr>
      <w:r>
        <w:t>от 01.09.2022</w:t>
      </w:r>
    </w:p>
    <w:p w:rsidR="00EB0560" w:rsidRPr="000439BB" w:rsidRDefault="00EB0560" w:rsidP="00EB0560">
      <w:pPr>
        <w:jc w:val="center"/>
        <w:rPr>
          <w:rFonts w:eastAsia="MS Mincho"/>
          <w:b/>
          <w:bCs/>
          <w:sz w:val="22"/>
          <w:szCs w:val="22"/>
          <w:lang w:eastAsia="ja-JP"/>
        </w:rPr>
      </w:pPr>
      <w:bookmarkStart w:id="0" w:name="_GoBack"/>
      <w:r w:rsidRPr="000439BB">
        <w:rPr>
          <w:rFonts w:eastAsia="MS Mincho"/>
          <w:b/>
          <w:bCs/>
          <w:sz w:val="22"/>
          <w:szCs w:val="22"/>
          <w:lang w:eastAsia="ja-JP"/>
        </w:rPr>
        <w:t xml:space="preserve">План работы   по противодействию </w:t>
      </w:r>
    </w:p>
    <w:bookmarkEnd w:id="0"/>
    <w:p w:rsidR="00EB0560" w:rsidRPr="000439BB" w:rsidRDefault="00EB0560" w:rsidP="00EB0560">
      <w:pPr>
        <w:jc w:val="center"/>
        <w:rPr>
          <w:rFonts w:eastAsia="MS Mincho"/>
          <w:b/>
          <w:bCs/>
          <w:sz w:val="22"/>
          <w:szCs w:val="22"/>
          <w:lang w:eastAsia="ja-JP"/>
        </w:rPr>
      </w:pPr>
      <w:r>
        <w:rPr>
          <w:rFonts w:eastAsia="MS Mincho"/>
          <w:b/>
          <w:bCs/>
          <w:sz w:val="22"/>
          <w:szCs w:val="22"/>
          <w:lang w:eastAsia="ja-JP"/>
        </w:rPr>
        <w:t>коррупции на период 2022-2023 учебный  год</w:t>
      </w:r>
      <w:r w:rsidRPr="000439BB">
        <w:rPr>
          <w:rFonts w:eastAsia="MS Mincho"/>
          <w:b/>
          <w:bCs/>
          <w:sz w:val="22"/>
          <w:szCs w:val="22"/>
          <w:lang w:eastAsia="ja-JP"/>
        </w:rPr>
        <w:t xml:space="preserve"> </w:t>
      </w:r>
    </w:p>
    <w:p w:rsidR="00EB0560" w:rsidRPr="000439BB" w:rsidRDefault="00EB0560" w:rsidP="00EB0560">
      <w:pPr>
        <w:jc w:val="center"/>
        <w:rPr>
          <w:rFonts w:eastAsia="MS Mincho"/>
          <w:b/>
          <w:bCs/>
          <w:sz w:val="22"/>
          <w:szCs w:val="22"/>
          <w:lang w:eastAsia="ja-JP"/>
        </w:rPr>
      </w:pPr>
      <w:r w:rsidRPr="000439BB">
        <w:rPr>
          <w:rFonts w:eastAsia="MS Mincho"/>
          <w:b/>
          <w:bCs/>
          <w:sz w:val="22"/>
          <w:szCs w:val="22"/>
          <w:lang w:eastAsia="ja-JP"/>
        </w:rPr>
        <w:t xml:space="preserve"> МОУ «</w:t>
      </w:r>
      <w:proofErr w:type="spellStart"/>
      <w:r w:rsidRPr="000439BB">
        <w:rPr>
          <w:rFonts w:eastAsia="MS Mincho"/>
          <w:b/>
          <w:bCs/>
          <w:sz w:val="22"/>
          <w:szCs w:val="22"/>
          <w:lang w:eastAsia="ja-JP"/>
        </w:rPr>
        <w:t>Виньковская</w:t>
      </w:r>
      <w:proofErr w:type="spellEnd"/>
      <w:r w:rsidRPr="000439BB">
        <w:rPr>
          <w:rFonts w:eastAsia="MS Mincho"/>
          <w:b/>
          <w:bCs/>
          <w:sz w:val="22"/>
          <w:szCs w:val="22"/>
          <w:lang w:eastAsia="ja-JP"/>
        </w:rPr>
        <w:t xml:space="preserve"> начальная общеобразовательная школа» </w:t>
      </w:r>
    </w:p>
    <w:p w:rsidR="00EB0560" w:rsidRPr="000439BB" w:rsidRDefault="00EB0560" w:rsidP="00EB0560">
      <w:pPr>
        <w:jc w:val="center"/>
        <w:rPr>
          <w:rFonts w:eastAsia="MS Mincho"/>
          <w:b/>
          <w:bCs/>
          <w:sz w:val="22"/>
          <w:szCs w:val="22"/>
          <w:lang w:eastAsia="ja-JP"/>
        </w:rPr>
      </w:pPr>
      <w:r w:rsidRPr="000439BB">
        <w:rPr>
          <w:rFonts w:eastAsia="MS Mincho"/>
          <w:b/>
          <w:bCs/>
          <w:sz w:val="22"/>
          <w:szCs w:val="22"/>
          <w:lang w:eastAsia="ja-JP"/>
        </w:rPr>
        <w:t>муниципального района «</w:t>
      </w:r>
      <w:proofErr w:type="spellStart"/>
      <w:r w:rsidRPr="000439BB">
        <w:rPr>
          <w:rFonts w:eastAsia="MS Mincho"/>
          <w:b/>
          <w:bCs/>
          <w:sz w:val="22"/>
          <w:szCs w:val="22"/>
          <w:lang w:eastAsia="ja-JP"/>
        </w:rPr>
        <w:t>Ферзиковский</w:t>
      </w:r>
      <w:proofErr w:type="spellEnd"/>
      <w:r w:rsidRPr="000439BB">
        <w:rPr>
          <w:rFonts w:eastAsia="MS Mincho"/>
          <w:b/>
          <w:bCs/>
          <w:sz w:val="22"/>
          <w:szCs w:val="22"/>
          <w:lang w:eastAsia="ja-JP"/>
        </w:rPr>
        <w:t xml:space="preserve"> район»</w:t>
      </w:r>
    </w:p>
    <w:p w:rsidR="00EB0560" w:rsidRPr="000439BB" w:rsidRDefault="00EB0560" w:rsidP="00EB0560">
      <w:pPr>
        <w:jc w:val="center"/>
        <w:rPr>
          <w:rFonts w:eastAsia="MS Mincho"/>
          <w:b/>
          <w:bCs/>
          <w:sz w:val="22"/>
          <w:szCs w:val="22"/>
          <w:lang w:eastAsia="ja-JP"/>
        </w:rPr>
      </w:pPr>
    </w:p>
    <w:p w:rsidR="00EB0560" w:rsidRPr="000439BB" w:rsidRDefault="00EB0560" w:rsidP="00EB0560">
      <w:pPr>
        <w:jc w:val="both"/>
        <w:rPr>
          <w:rFonts w:eastAsia="MS Mincho"/>
          <w:sz w:val="22"/>
          <w:szCs w:val="22"/>
          <w:lang w:eastAsia="ja-JP"/>
        </w:rPr>
      </w:pPr>
      <w:r w:rsidRPr="000439BB">
        <w:rPr>
          <w:rFonts w:eastAsia="MS Mincho"/>
          <w:b/>
          <w:sz w:val="22"/>
          <w:szCs w:val="22"/>
          <w:lang w:eastAsia="ja-JP"/>
        </w:rPr>
        <w:t xml:space="preserve">Цель: </w:t>
      </w:r>
      <w:r w:rsidRPr="000439BB">
        <w:rPr>
          <w:rFonts w:eastAsia="MS Mincho"/>
          <w:sz w:val="22"/>
          <w:szCs w:val="22"/>
          <w:lang w:eastAsia="ja-JP"/>
        </w:rPr>
        <w:t>создание нравственно-психологической атмосферы и внедрение организационно-правовых механизмов, направленных на эффективную профилактику коррупции в ОУ.</w:t>
      </w:r>
    </w:p>
    <w:p w:rsidR="00EB0560" w:rsidRPr="000439BB" w:rsidRDefault="00EB0560" w:rsidP="00EB0560">
      <w:pPr>
        <w:jc w:val="both"/>
        <w:rPr>
          <w:rFonts w:eastAsia="MS Mincho"/>
          <w:sz w:val="22"/>
          <w:szCs w:val="22"/>
          <w:lang w:eastAsia="ja-JP"/>
        </w:rPr>
      </w:pPr>
    </w:p>
    <w:p w:rsidR="00EB0560" w:rsidRPr="000439BB" w:rsidRDefault="00EB0560" w:rsidP="00EB0560">
      <w:pPr>
        <w:jc w:val="both"/>
        <w:rPr>
          <w:rFonts w:eastAsia="MS Mincho"/>
          <w:b/>
          <w:sz w:val="22"/>
          <w:szCs w:val="22"/>
          <w:lang w:eastAsia="ja-JP"/>
        </w:rPr>
      </w:pPr>
      <w:r w:rsidRPr="000439BB">
        <w:rPr>
          <w:rFonts w:eastAsia="MS Mincho"/>
          <w:b/>
          <w:sz w:val="22"/>
          <w:szCs w:val="22"/>
          <w:lang w:eastAsia="ja-JP"/>
        </w:rPr>
        <w:t>Задачи:</w:t>
      </w:r>
    </w:p>
    <w:p w:rsidR="00EB0560" w:rsidRPr="000439BB" w:rsidRDefault="00EB0560" w:rsidP="00EB0560">
      <w:pPr>
        <w:numPr>
          <w:ilvl w:val="0"/>
          <w:numId w:val="4"/>
        </w:numPr>
        <w:jc w:val="both"/>
        <w:rPr>
          <w:rFonts w:eastAsia="MS Mincho"/>
          <w:sz w:val="22"/>
          <w:szCs w:val="22"/>
          <w:lang w:eastAsia="ja-JP"/>
        </w:rPr>
      </w:pPr>
      <w:r w:rsidRPr="000439BB">
        <w:rPr>
          <w:rFonts w:eastAsia="MS Mincho"/>
          <w:sz w:val="22"/>
          <w:szCs w:val="22"/>
          <w:lang w:eastAsia="ja-JP"/>
        </w:rPr>
        <w:t>систематизация условий способствующих появлению коррупции;</w:t>
      </w:r>
    </w:p>
    <w:p w:rsidR="00EB0560" w:rsidRPr="000439BB" w:rsidRDefault="00EB0560" w:rsidP="00EB0560">
      <w:pPr>
        <w:numPr>
          <w:ilvl w:val="0"/>
          <w:numId w:val="4"/>
        </w:numPr>
        <w:jc w:val="both"/>
        <w:rPr>
          <w:rFonts w:eastAsia="MS Mincho"/>
          <w:sz w:val="22"/>
          <w:szCs w:val="22"/>
          <w:lang w:eastAsia="ja-JP"/>
        </w:rPr>
      </w:pPr>
      <w:r w:rsidRPr="000439BB">
        <w:rPr>
          <w:rFonts w:eastAsia="MS Mincho"/>
          <w:sz w:val="22"/>
          <w:szCs w:val="22"/>
          <w:lang w:eastAsia="ja-JP"/>
        </w:rPr>
        <w:t>разработка мер, направленных на обеспечение прозрачности действий ответственных и должностных лиц;</w:t>
      </w:r>
    </w:p>
    <w:p w:rsidR="00EB0560" w:rsidRPr="000439BB" w:rsidRDefault="00EB0560" w:rsidP="00EB0560">
      <w:pPr>
        <w:numPr>
          <w:ilvl w:val="0"/>
          <w:numId w:val="4"/>
        </w:numPr>
        <w:jc w:val="both"/>
        <w:rPr>
          <w:rFonts w:eastAsia="MS Mincho"/>
          <w:sz w:val="22"/>
          <w:szCs w:val="22"/>
          <w:lang w:eastAsia="ja-JP"/>
        </w:rPr>
      </w:pPr>
      <w:r w:rsidRPr="000439BB">
        <w:rPr>
          <w:rFonts w:eastAsia="MS Mincho"/>
          <w:sz w:val="22"/>
          <w:szCs w:val="22"/>
          <w:lang w:eastAsia="ja-JP"/>
        </w:rPr>
        <w:t>совершенствование методов воспитания и обучения учащихся нравственным нормам, составляющих основу личности, устойчивой к коррупции;</w:t>
      </w:r>
    </w:p>
    <w:p w:rsidR="00EB0560" w:rsidRPr="000439BB" w:rsidRDefault="00EB0560" w:rsidP="00EB0560">
      <w:pPr>
        <w:numPr>
          <w:ilvl w:val="0"/>
          <w:numId w:val="4"/>
        </w:numPr>
        <w:jc w:val="both"/>
        <w:rPr>
          <w:rFonts w:eastAsia="MS Mincho"/>
          <w:sz w:val="22"/>
          <w:szCs w:val="22"/>
          <w:lang w:eastAsia="ja-JP"/>
        </w:rPr>
      </w:pPr>
      <w:r w:rsidRPr="000439BB">
        <w:rPr>
          <w:rFonts w:eastAsia="MS Mincho"/>
          <w:sz w:val="22"/>
          <w:szCs w:val="22"/>
          <w:lang w:eastAsia="ja-JP"/>
        </w:rPr>
        <w:t>содействие реализации прав участников образовательного процесса на доступ к информации о фактах коррупции, а также на их свободное освещение в средствах массовой информации.</w:t>
      </w:r>
    </w:p>
    <w:tbl>
      <w:tblPr>
        <w:tblpPr w:leftFromText="180" w:rightFromText="180" w:vertAnchor="text" w:horzAnchor="margin" w:tblpY="226"/>
        <w:tblW w:w="101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0"/>
        <w:gridCol w:w="4648"/>
        <w:gridCol w:w="142"/>
        <w:gridCol w:w="1417"/>
        <w:gridCol w:w="3261"/>
      </w:tblGrid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 xml:space="preserve">№ </w:t>
            </w:r>
            <w:proofErr w:type="gramStart"/>
            <w:r w:rsidRPr="000439BB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п</w:t>
            </w:r>
            <w:proofErr w:type="gramEnd"/>
            <w:r w:rsidRPr="000439BB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/п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Сроки</w:t>
            </w:r>
          </w:p>
          <w:p w:rsidR="00EB0560" w:rsidRPr="000439BB" w:rsidRDefault="00EB0560" w:rsidP="00585740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 xml:space="preserve"> проведения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Ответственный</w:t>
            </w: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468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sz w:val="22"/>
                <w:szCs w:val="22"/>
                <w:lang w:eastAsia="ja-JP"/>
              </w:rPr>
              <w:t>Обеспечение права граждан на доступ к информации о деятельности образовательного  учреждения</w:t>
            </w: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Использование прямых телефонных линий с директором</w:t>
            </w:r>
            <w:r w:rsidRPr="000439BB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>Постоянно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>Директор</w:t>
            </w:r>
          </w:p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2.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Организация личного приема граждан директором школы.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>Постоянно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Директор </w:t>
            </w: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Назначение  ответственного за организацию и реализацию комплекса мероприятий по предотвращению коррупции в ОУ.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>март 20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23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>Директор</w:t>
            </w:r>
          </w:p>
        </w:tc>
      </w:tr>
      <w:tr w:rsidR="00EB0560" w:rsidRPr="000439BB" w:rsidTr="00585740">
        <w:trPr>
          <w:trHeight w:val="3403"/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4.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Обеспечение права населения на доступ к информации о деятельности ОУ: </w:t>
            </w:r>
          </w:p>
          <w:p w:rsidR="00EB0560" w:rsidRPr="000439BB" w:rsidRDefault="00EB0560" w:rsidP="00EB0560">
            <w:pPr>
              <w:numPr>
                <w:ilvl w:val="0"/>
                <w:numId w:val="2"/>
              </w:numPr>
              <w:contextualSpacing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размещение на сайте образовательного учреждения нормативно-правовых актов, инструктивно-методических и иных материалов по антикоррупционной тематике; </w:t>
            </w:r>
          </w:p>
          <w:p w:rsidR="00EB0560" w:rsidRPr="000439BB" w:rsidRDefault="00EB0560" w:rsidP="00EB0560">
            <w:pPr>
              <w:numPr>
                <w:ilvl w:val="0"/>
                <w:numId w:val="2"/>
              </w:numPr>
              <w:contextualSpacing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размещение информации о телефоне доверия;</w:t>
            </w:r>
          </w:p>
          <w:p w:rsidR="00EB0560" w:rsidRPr="000439BB" w:rsidRDefault="00EB0560" w:rsidP="00EB0560">
            <w:pPr>
              <w:numPr>
                <w:ilvl w:val="0"/>
                <w:numId w:val="2"/>
              </w:numPr>
              <w:contextualSpacing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 размещение на сайте ОУ плана мероприятий по противодействию коррупции.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Постоянно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Директор </w:t>
            </w: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5.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Активизация работы по организации органов  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0439BB">
              <w:rPr>
                <w:rFonts w:eastAsia="MS Mincho"/>
                <w:sz w:val="22"/>
                <w:szCs w:val="22"/>
                <w:lang w:eastAsia="ja-JP"/>
              </w:rPr>
              <w:t>средств стимулирующей  части фонда оплаты труда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>Постоянно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>Директор школы</w:t>
            </w:r>
          </w:p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lastRenderedPageBreak/>
              <w:t>6.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Организация </w:t>
            </w:r>
            <w:proofErr w:type="spellStart"/>
            <w:r w:rsidRPr="000439BB">
              <w:rPr>
                <w:rFonts w:eastAsia="MS Mincho"/>
                <w:sz w:val="22"/>
                <w:szCs w:val="22"/>
                <w:lang w:eastAsia="ja-JP"/>
              </w:rPr>
              <w:t>антикорупционного</w:t>
            </w:r>
            <w:proofErr w:type="spellEnd"/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 образования в образовательном учреждении: на педагогических советах, производственных совещаниях, Управляющем совете, родительских собраниях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Постоянно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>Директор школы</w:t>
            </w: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7.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Реализация мероприятий по усилению антикоррупционной деятельности в образовательном учреждении.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Постоянно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>Директор школы</w:t>
            </w: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Составление обоснованного плана финансово-хозяйственной деятельности образовательного учреждения и целевое использование бюджетных средств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Декабрь 2022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Директор </w:t>
            </w: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9.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  <w:proofErr w:type="gramStart"/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 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>Постоянно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>Директор школы</w:t>
            </w:r>
          </w:p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10.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Обеспечение соблюдений порядка зачисления, перевода и отчисления обучающихся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>Постоянно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>Директор школы</w:t>
            </w: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11.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Соответствие нормативно-правовой базы деятельности  ОУ,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Постоянно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Cs/>
                <w:sz w:val="22"/>
                <w:szCs w:val="22"/>
                <w:lang w:eastAsia="ja-JP"/>
              </w:rPr>
            </w:pPr>
            <w:proofErr w:type="spellStart"/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>Зам</w:t>
            </w:r>
            <w:proofErr w:type="gramStart"/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>.д</w:t>
            </w:r>
            <w:proofErr w:type="gramEnd"/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>иректора</w:t>
            </w:r>
            <w:proofErr w:type="spellEnd"/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 по ВР</w:t>
            </w: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12.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Издание приказов по школе:</w:t>
            </w:r>
          </w:p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«О соблюдении антикоррупционного законодательства РФ в сфере образования в ОУ»</w:t>
            </w:r>
          </w:p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«О недопущении незаконных сборов денежных сре</w:t>
            </w:r>
            <w:proofErr w:type="gramStart"/>
            <w:r w:rsidRPr="000439BB">
              <w:rPr>
                <w:rFonts w:eastAsia="MS Mincho"/>
                <w:sz w:val="22"/>
                <w:szCs w:val="22"/>
                <w:lang w:eastAsia="ja-JP"/>
              </w:rPr>
              <w:t>дств с р</w:t>
            </w:r>
            <w:proofErr w:type="gramEnd"/>
            <w:r w:rsidRPr="000439BB">
              <w:rPr>
                <w:rFonts w:eastAsia="MS Mincho"/>
                <w:sz w:val="22"/>
                <w:szCs w:val="22"/>
                <w:lang w:eastAsia="ja-JP"/>
              </w:rPr>
              <w:t>одителей (законных представителей) обучающихся»</w:t>
            </w:r>
          </w:p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«Об организации работы по      противодействию коррупции»</w:t>
            </w:r>
          </w:p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 «Об утверждении и введении в действие  Плана антикоррупционной деятельности».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>Март 20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23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>Директор школы</w:t>
            </w: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468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Обеспечение открытости деятельности образовательного учреждения</w:t>
            </w: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sz w:val="22"/>
                <w:szCs w:val="22"/>
                <w:lang w:eastAsia="ja-JP"/>
              </w:rPr>
              <w:t xml:space="preserve">1. 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Проведение Дней открытых дверей в МОУ «</w:t>
            </w:r>
            <w:proofErr w:type="spellStart"/>
            <w:r w:rsidRPr="000439BB">
              <w:rPr>
                <w:rFonts w:eastAsia="MS Mincho"/>
                <w:sz w:val="22"/>
                <w:szCs w:val="22"/>
                <w:lang w:eastAsia="ja-JP"/>
              </w:rPr>
              <w:t>Виньковская</w:t>
            </w:r>
            <w:proofErr w:type="spellEnd"/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 НОШ». </w:t>
            </w:r>
          </w:p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Март  2023 по сентябрь  2023</w:t>
            </w:r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 года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contextualSpacing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>Директор школы</w:t>
            </w: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sz w:val="22"/>
                <w:szCs w:val="22"/>
                <w:lang w:eastAsia="ja-JP"/>
              </w:rPr>
              <w:t>2.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Своевременное информирование посредством размещения информации на сайте ОУ о проводимых мероприятиях и других важных событиях в жизни школы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В течение периода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contextualSpacing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>Директор школы</w:t>
            </w: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sz w:val="22"/>
                <w:szCs w:val="22"/>
                <w:lang w:eastAsia="ja-JP"/>
              </w:rPr>
              <w:t>3.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Постоянно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>Директор школы</w:t>
            </w:r>
          </w:p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sz w:val="22"/>
                <w:szCs w:val="22"/>
                <w:lang w:eastAsia="ja-JP"/>
              </w:rPr>
              <w:t>4.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Рассмотрение вопросов исполнения законодательства о борьбе с коррупцией на педагогических советах, Управляющем совете, Общем собрании ТК.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В течение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>Директор школы</w:t>
            </w: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sz w:val="22"/>
                <w:szCs w:val="22"/>
                <w:lang w:eastAsia="ja-JP"/>
              </w:rPr>
              <w:t>5.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Проведение серии классных часов с учащимися 1-4 классов на темы: </w:t>
            </w:r>
          </w:p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-Мои права.</w:t>
            </w:r>
          </w:p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-</w:t>
            </w:r>
            <w:proofErr w:type="gramStart"/>
            <w:r w:rsidRPr="000439BB">
              <w:rPr>
                <w:rFonts w:eastAsia="MS Mincho"/>
                <w:sz w:val="22"/>
                <w:szCs w:val="22"/>
                <w:lang w:eastAsia="ja-JP"/>
              </w:rPr>
              <w:t>Я-</w:t>
            </w:r>
            <w:proofErr w:type="gramEnd"/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 гражданин.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апрель-май 2023</w:t>
            </w:r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proofErr w:type="gramStart"/>
            <w:r w:rsidRPr="000439BB">
              <w:rPr>
                <w:rFonts w:eastAsia="MS Mincho"/>
                <w:sz w:val="22"/>
                <w:szCs w:val="22"/>
                <w:lang w:eastAsia="ja-JP"/>
              </w:rPr>
              <w:t>Классные</w:t>
            </w:r>
            <w:proofErr w:type="gramEnd"/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 руководители1-4 классов</w:t>
            </w: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sz w:val="22"/>
                <w:szCs w:val="22"/>
                <w:lang w:eastAsia="ja-JP"/>
              </w:rPr>
              <w:t>6.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Организация и проведение к Международному дню борьбы с коррупцией (9 декабря), </w:t>
            </w:r>
            <w:r w:rsidRPr="000439BB">
              <w:rPr>
                <w:rFonts w:eastAsia="MS Mincho"/>
                <w:sz w:val="22"/>
                <w:szCs w:val="22"/>
                <w:lang w:eastAsia="ja-JP"/>
              </w:rPr>
              <w:lastRenderedPageBreak/>
              <w:t>различных мероприятий:</w:t>
            </w:r>
          </w:p>
          <w:p w:rsidR="00EB0560" w:rsidRPr="000439BB" w:rsidRDefault="00EB0560" w:rsidP="00EB056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оформление стендов  в Школе;</w:t>
            </w:r>
          </w:p>
          <w:p w:rsidR="00EB0560" w:rsidRPr="000439BB" w:rsidRDefault="00EB0560" w:rsidP="00EB056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проведение классных часов и родительских собраний </w:t>
            </w:r>
          </w:p>
          <w:p w:rsidR="00EB0560" w:rsidRPr="000439BB" w:rsidRDefault="00EB0560" w:rsidP="00EB056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обсуждение проблемы коррупции среди работников ОУ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lastRenderedPageBreak/>
              <w:t>Декабрь 2022</w:t>
            </w:r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Директор школы</w:t>
            </w:r>
          </w:p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Классные руководители</w:t>
            </w: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468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sz w:val="22"/>
                <w:szCs w:val="22"/>
                <w:lang w:eastAsia="ja-JP"/>
              </w:rPr>
              <w:t>Работа с педагогами</w:t>
            </w: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sz w:val="22"/>
                <w:szCs w:val="22"/>
                <w:lang w:eastAsia="ja-JP"/>
              </w:rPr>
              <w:t>1.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Проведение разъяснительной работы с работниками ОУ: </w:t>
            </w:r>
          </w:p>
          <w:p w:rsidR="00EB0560" w:rsidRPr="000439BB" w:rsidRDefault="00EB0560" w:rsidP="00EB0560">
            <w:pPr>
              <w:numPr>
                <w:ilvl w:val="0"/>
                <w:numId w:val="3"/>
              </w:numPr>
              <w:contextualSpacing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о недопустимости принятия подарков в связи с их должностным         положением; по положениям законодательства Российской Федерации о   противодействии </w:t>
            </w:r>
            <w:proofErr w:type="gramStart"/>
            <w:r w:rsidRPr="000439BB">
              <w:rPr>
                <w:rFonts w:eastAsia="MS Mincho"/>
                <w:sz w:val="22"/>
                <w:szCs w:val="22"/>
                <w:lang w:eastAsia="ja-JP"/>
              </w:rPr>
              <w:t>коррупции</w:t>
            </w:r>
            <w:proofErr w:type="gramEnd"/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 в том числе об установлении наказания за коммерческий подкуп, получение и дачу взятки. </w:t>
            </w:r>
          </w:p>
          <w:p w:rsidR="00EB0560" w:rsidRPr="000439BB" w:rsidRDefault="00EB0560" w:rsidP="00EB0560">
            <w:pPr>
              <w:numPr>
                <w:ilvl w:val="0"/>
                <w:numId w:val="3"/>
              </w:numPr>
              <w:contextualSpacing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Постоянно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Директор </w:t>
            </w: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sz w:val="22"/>
                <w:szCs w:val="22"/>
                <w:lang w:eastAsia="ja-JP"/>
              </w:rPr>
              <w:t>2.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0439BB">
              <w:rPr>
                <w:rFonts w:eastAsia="MS Mincho"/>
                <w:sz w:val="22"/>
                <w:szCs w:val="22"/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Постоянно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>Директор школы</w:t>
            </w: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sz w:val="22"/>
                <w:szCs w:val="22"/>
                <w:lang w:eastAsia="ja-JP"/>
              </w:rPr>
              <w:t>3.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0439BB">
              <w:rPr>
                <w:rFonts w:eastAsia="MS Mincho"/>
                <w:sz w:val="22"/>
                <w:szCs w:val="22"/>
                <w:lang w:eastAsia="en-US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Май 2023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sz w:val="22"/>
                <w:szCs w:val="22"/>
                <w:lang w:eastAsia="ja-JP"/>
              </w:rPr>
              <w:t xml:space="preserve">Директор школы </w:t>
            </w: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468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sz w:val="22"/>
                <w:szCs w:val="22"/>
                <w:lang w:eastAsia="en-US"/>
              </w:rPr>
              <w:t>Работа с родителями</w:t>
            </w:r>
          </w:p>
        </w:tc>
      </w:tr>
      <w:tr w:rsidR="00EB0560" w:rsidRPr="000439BB" w:rsidTr="00585740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sz w:val="22"/>
                <w:szCs w:val="22"/>
                <w:lang w:eastAsia="ja-JP"/>
              </w:rPr>
              <w:t>1.</w:t>
            </w:r>
          </w:p>
        </w:tc>
        <w:tc>
          <w:tcPr>
            <w:tcW w:w="479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0439BB">
              <w:rPr>
                <w:rFonts w:eastAsia="MS Mincho"/>
                <w:sz w:val="22"/>
                <w:szCs w:val="22"/>
                <w:lang w:eastAsia="en-US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B0560" w:rsidRPr="000439BB" w:rsidRDefault="00EB0560" w:rsidP="00585740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сентябрь-октябрь 2022</w:t>
            </w:r>
            <w:r w:rsidRPr="000439BB">
              <w:rPr>
                <w:rFonts w:eastAsia="MS Minch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>Директор школы</w:t>
            </w:r>
          </w:p>
        </w:tc>
      </w:tr>
      <w:tr w:rsidR="00EB0560" w:rsidRPr="000439BB" w:rsidTr="00585740">
        <w:trPr>
          <w:trHeight w:val="535"/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/>
                <w:sz w:val="22"/>
                <w:szCs w:val="22"/>
                <w:lang w:eastAsia="ja-JP"/>
              </w:rPr>
              <w:t>2.</w:t>
            </w:r>
          </w:p>
        </w:tc>
        <w:tc>
          <w:tcPr>
            <w:tcW w:w="479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0560" w:rsidRPr="000439BB" w:rsidRDefault="00EB0560" w:rsidP="00585740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0439BB">
              <w:rPr>
                <w:rFonts w:eastAsia="MS Mincho"/>
                <w:sz w:val="22"/>
                <w:szCs w:val="22"/>
                <w:lang w:eastAsia="en-US"/>
              </w:rPr>
              <w:t>День открытых дверей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B0560" w:rsidRPr="000439BB" w:rsidRDefault="00EB0560" w:rsidP="00585740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0439BB">
              <w:rPr>
                <w:rFonts w:eastAsia="MS Mincho"/>
                <w:sz w:val="22"/>
                <w:szCs w:val="22"/>
                <w:lang w:eastAsia="en-US"/>
              </w:rPr>
              <w:t>март-апрель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60" w:rsidRPr="000439BB" w:rsidRDefault="00EB0560" w:rsidP="00585740">
            <w:pPr>
              <w:spacing w:before="100" w:beforeAutospacing="1" w:after="100" w:afterAutospacing="1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439BB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Директор школы </w:t>
            </w:r>
          </w:p>
        </w:tc>
      </w:tr>
    </w:tbl>
    <w:p w:rsidR="00EB0560" w:rsidRPr="000439BB" w:rsidRDefault="00EB0560" w:rsidP="00EB0560">
      <w:pPr>
        <w:rPr>
          <w:rFonts w:eastAsia="MS Mincho"/>
          <w:sz w:val="28"/>
          <w:szCs w:val="28"/>
          <w:lang w:eastAsia="ja-JP"/>
        </w:rPr>
      </w:pPr>
    </w:p>
    <w:p w:rsidR="00EB0560" w:rsidRPr="000439BB" w:rsidRDefault="00EB0560" w:rsidP="00EB0560">
      <w:pPr>
        <w:rPr>
          <w:rFonts w:eastAsia="MS Mincho"/>
          <w:lang w:eastAsia="ja-JP"/>
        </w:rPr>
      </w:pPr>
    </w:p>
    <w:p w:rsidR="00EB0560" w:rsidRPr="000439BB" w:rsidRDefault="00EB0560" w:rsidP="00EB0560">
      <w:pPr>
        <w:rPr>
          <w:rFonts w:eastAsia="MS Mincho"/>
          <w:lang w:eastAsia="ja-JP"/>
        </w:rPr>
      </w:pPr>
    </w:p>
    <w:p w:rsidR="003B24C0" w:rsidRDefault="003B24C0"/>
    <w:sectPr w:rsidR="003B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50E67"/>
    <w:multiLevelType w:val="hybridMultilevel"/>
    <w:tmpl w:val="778C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5366"/>
    <w:multiLevelType w:val="hybridMultilevel"/>
    <w:tmpl w:val="FCC0D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F2390"/>
    <w:multiLevelType w:val="hybridMultilevel"/>
    <w:tmpl w:val="4AD43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63"/>
    <w:rsid w:val="003B24C0"/>
    <w:rsid w:val="004E1563"/>
    <w:rsid w:val="00EB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2023-03-16T13:38:00Z</dcterms:created>
  <dcterms:modified xsi:type="dcterms:W3CDTF">2023-03-16T13:39:00Z</dcterms:modified>
</cp:coreProperties>
</file>